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F35" w:rsidRDefault="00676F35" w:rsidP="00676F35">
      <w:pPr>
        <w:shd w:val="clear" w:color="auto" w:fill="FFFFFF"/>
        <w:spacing w:after="0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r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Ф</w:t>
      </w:r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орми</w:t>
      </w:r>
      <w:r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руется новый информационный ресурс</w:t>
      </w:r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 xml:space="preserve"> — РИА «Новости регионов России»</w:t>
      </w:r>
    </w:p>
    <w:p w:rsidR="00676F35" w:rsidRDefault="00676F35" w:rsidP="00676F35">
      <w:pPr>
        <w:shd w:val="clear" w:color="auto" w:fill="FFFFFF"/>
        <w:spacing w:after="0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</w:p>
    <w:p w:rsidR="00676F35" w:rsidRPr="00676F35" w:rsidRDefault="00676F35" w:rsidP="00676F35">
      <w:pPr>
        <w:shd w:val="clear" w:color="auto" w:fill="FFFFFF"/>
        <w:spacing w:after="0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proofErr w:type="gramStart"/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Руководствуясь задачей информирования широких кругов общественности о тенденциях реализации государственных программных мероприятий субъектов РФ в вопросах совершенствования методов поддержки населения регионов России во всех отраслях и сферах их жизнедеятельности, обозначенных в Указе Президента Российской Федерации «Об утверждении Основ государственной политики регионального развития Российской Федерации на период до 2025 года», ОИА «Новости России» и редакция журнала «Экономическая политика России» формируют региональное</w:t>
      </w:r>
      <w:proofErr w:type="gramEnd"/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 xml:space="preserve"> агентство новостей — РИА «Новости регионов России»</w:t>
      </w:r>
      <w:bookmarkStart w:id="0" w:name="_GoBack"/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 </w:t>
      </w:r>
      <w:hyperlink r:id="rId5" w:history="1">
        <w:r w:rsidRPr="00676F35">
          <w:rPr>
            <w:rFonts w:ascii="inherit" w:eastAsia="Times New Roman" w:hAnsi="inherit" w:cs="Times New Roman"/>
            <w:color w:val="0D6EC1"/>
            <w:sz w:val="21"/>
            <w:szCs w:val="21"/>
            <w:u w:val="single"/>
            <w:bdr w:val="none" w:sz="0" w:space="0" w:color="auto" w:frame="1"/>
            <w:lang w:eastAsia="ru-RU"/>
          </w:rPr>
          <w:t>https://regioninformburo.ru/</w:t>
        </w:r>
      </w:hyperlink>
      <w:bookmarkEnd w:id="0"/>
    </w:p>
    <w:p w:rsidR="00676F35" w:rsidRPr="00676F35" w:rsidRDefault="00676F35" w:rsidP="00676F35">
      <w:pPr>
        <w:shd w:val="clear" w:color="auto" w:fill="FFFFFF"/>
        <w:spacing w:after="0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proofErr w:type="gramStart"/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Целью данного бесплатного информационного ресурса является оперативное размещение информации для граждан России о мероприятиях региональных и муниципальных государственных органов управления, учреждений, предприятий и организаций в деле социально-экономического и инвестиционного развития территорий, обеспечения их финансовой стабильности и выработки стратегий ценообразования, развития предпринимательства и потребительского рынка, жилищного строительства и градостроительства, обновления промышленности и транспортной инфраструктуры, совершенствования системы АПК, ЖКХ, ТЭК и экологической</w:t>
      </w:r>
      <w:proofErr w:type="gramEnd"/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 xml:space="preserve"> </w:t>
      </w:r>
      <w:proofErr w:type="gramStart"/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безопасности, осуществления ветеринарной деятельности и лицензионного контроля, регулирования контрактной системы в сфере закупок и тарифного регулирования, занятости и трудовых отношений, укрепления продовольственной безопасности, природного, культурного, спортивно-туристского, научно- образовательного потенциала, повышения доступности и качества услуг информатизации и связи, органов ЗАГС и нотариата, медицинской помощи, гражданской, правовой и социальной защиты населения Российской Федерации.</w:t>
      </w:r>
      <w:proofErr w:type="gramEnd"/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 xml:space="preserve"> Форма для бесплатного размещения важных новостей — </w:t>
      </w:r>
      <w:hyperlink r:id="rId6" w:tgtFrame="_blank" w:history="1">
        <w:r w:rsidRPr="00676F35">
          <w:rPr>
            <w:rFonts w:ascii="inherit" w:eastAsia="Times New Roman" w:hAnsi="inherit" w:cs="Times New Roman"/>
            <w:color w:val="0D6EC1"/>
            <w:sz w:val="21"/>
            <w:szCs w:val="21"/>
            <w:u w:val="single"/>
            <w:bdr w:val="none" w:sz="0" w:space="0" w:color="auto" w:frame="1"/>
            <w:lang w:eastAsia="ru-RU"/>
          </w:rPr>
          <w:t>https://regioninformburo.ru/add-news/</w:t>
        </w:r>
      </w:hyperlink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. Дополнительная информация по адресу — </w:t>
      </w:r>
      <w:hyperlink r:id="rId7" w:tgtFrame="_blank" w:history="1">
        <w:r w:rsidRPr="00676F35">
          <w:rPr>
            <w:rFonts w:ascii="inherit" w:eastAsia="Times New Roman" w:hAnsi="inherit" w:cs="Times New Roman"/>
            <w:color w:val="0D6EC1"/>
            <w:sz w:val="21"/>
            <w:szCs w:val="21"/>
            <w:u w:val="single"/>
            <w:bdr w:val="none" w:sz="0" w:space="0" w:color="auto" w:frame="1"/>
            <w:lang w:eastAsia="ru-RU"/>
          </w:rPr>
          <w:t>https://regioninformburo.ru/society/portal-strategicheskogo-razvitiya-subektov-rossijskoj-federaczii-ria-novosti-regionov-rossii/</w:t>
        </w:r>
      </w:hyperlink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.</w:t>
      </w:r>
    </w:p>
    <w:p w:rsidR="00676F35" w:rsidRPr="00676F35" w:rsidRDefault="00676F35" w:rsidP="00676F35">
      <w:pPr>
        <w:shd w:val="clear" w:color="auto" w:fill="FFFFFF"/>
        <w:spacing w:after="0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proofErr w:type="gramStart"/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Участники формирования регионального агентства новостей — РИА «Новости регионов России» </w:t>
      </w:r>
      <w:hyperlink r:id="rId8" w:tgtFrame="_blank" w:history="1">
        <w:r w:rsidRPr="00676F35">
          <w:rPr>
            <w:rFonts w:ascii="inherit" w:eastAsia="Times New Roman" w:hAnsi="inherit" w:cs="Times New Roman"/>
            <w:color w:val="0D6EC1"/>
            <w:sz w:val="21"/>
            <w:szCs w:val="21"/>
            <w:u w:val="single"/>
            <w:bdr w:val="none" w:sz="0" w:space="0" w:color="auto" w:frame="1"/>
            <w:lang w:eastAsia="ru-RU"/>
          </w:rPr>
          <w:t>https://regioninformburo.ru/</w:t>
        </w:r>
      </w:hyperlink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  — федеральные, региональные и муниципальные государственные органы управления, а также учреждения, организации и предприятия всех видов муниципальных образований с учетом добавлений Федерального закона от 27 мая 2014 года № 136−ФЗ (сельское поселение, городское поселение, муниципальный район, городской округ, внутригородская территория города федерального значения, городской округ с внутригородским делением, внутригородской</w:t>
      </w:r>
      <w:proofErr w:type="gramEnd"/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 xml:space="preserve"> район). </w:t>
      </w:r>
      <w:proofErr w:type="gramStart"/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Актуальные материалы органов исполнительной власти субъектов РФ и муниципальных образований для публикации в рамках Федерального закона от 9 февраля 2009 № 8-ФЗ «Об обеспечении доступа к информации о деятельности государственных органов и органов местного самоуправления», а также других нормативно правовых актов регламентирующих их деятельность в части информационной открытости и в целях освещения деятельности власти на региональном и  муниципальном уровне в отношении</w:t>
      </w:r>
      <w:proofErr w:type="gramEnd"/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 xml:space="preserve"> реализуемых программ поддержки населения будут сводиться в разделе </w:t>
      </w:r>
      <w:hyperlink r:id="rId9" w:tgtFrame="_blank" w:history="1">
        <w:r w:rsidRPr="00676F35">
          <w:rPr>
            <w:rFonts w:ascii="inherit" w:eastAsia="Times New Roman" w:hAnsi="inherit" w:cs="Times New Roman"/>
            <w:color w:val="0D6EC1"/>
            <w:sz w:val="21"/>
            <w:szCs w:val="21"/>
            <w:u w:val="single"/>
            <w:bdr w:val="none" w:sz="0" w:space="0" w:color="auto" w:frame="1"/>
            <w:lang w:eastAsia="ru-RU"/>
          </w:rPr>
          <w:t>https://regioninformburo.ru/category/society/</w:t>
        </w:r>
      </w:hyperlink>
    </w:p>
    <w:p w:rsidR="00676F35" w:rsidRPr="00676F35" w:rsidRDefault="00676F35" w:rsidP="00676F35">
      <w:pPr>
        <w:shd w:val="clear" w:color="auto" w:fill="FFFFFF"/>
        <w:spacing w:after="225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proofErr w:type="gramStart"/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Функционирование данного бесплатного ресурса направлено на информационное содействие обеспечению равных возможностей для реализации установленных Конституцией Российской Федерации и федеральными законами экономических, политических и социальных прав граждан на всей территории страны, повышение качества их жизни, обеспечение устойчивого экономического роста и научно-технологического развития регионов, повышение конкурентоспособности экономики РФ на мировых рынках на основе сбалансированного и устойчивого социально-экономического развития субъектов Федерации и муниципальных</w:t>
      </w:r>
      <w:proofErr w:type="gramEnd"/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 xml:space="preserve"> образований, а также максимального привлечения населения к решению региональных и местных задач.</w:t>
      </w:r>
    </w:p>
    <w:p w:rsidR="00676F35" w:rsidRPr="00676F35" w:rsidRDefault="00676F35" w:rsidP="00676F35">
      <w:pPr>
        <w:shd w:val="clear" w:color="auto" w:fill="FFFFFF"/>
        <w:spacing w:after="225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ГЛАВНЫМИ ПЕРСПЕКТИВНЫМИ НАПРАВЛЕНИЯМИ ФУНКЦИОНИРОВАНИЯ ПОРТАЛА является информационное сопровождение плановых мероприятий органов исполнительной власти субъектов РФ и муниципальных образований в деле:</w:t>
      </w:r>
    </w:p>
    <w:p w:rsidR="00676F35" w:rsidRPr="00676F35" w:rsidRDefault="00676F35" w:rsidP="00676F35">
      <w:pPr>
        <w:shd w:val="clear" w:color="auto" w:fill="FFFFFF"/>
        <w:spacing w:after="225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1. Инфраструктурного обеспечения пространственного развития экономики и социальной сферы Российской Федерации;</w:t>
      </w:r>
    </w:p>
    <w:p w:rsidR="00676F35" w:rsidRPr="00676F35" w:rsidRDefault="00676F35" w:rsidP="00676F35">
      <w:pPr>
        <w:shd w:val="clear" w:color="auto" w:fill="FFFFFF"/>
        <w:spacing w:after="225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2. Привлечения частных инвестиций в негосударственный сектор экономики на региональном и местном уровнях;</w:t>
      </w:r>
    </w:p>
    <w:p w:rsidR="00676F35" w:rsidRPr="00676F35" w:rsidRDefault="00676F35" w:rsidP="00676F35">
      <w:pPr>
        <w:shd w:val="clear" w:color="auto" w:fill="FFFFFF"/>
        <w:spacing w:after="225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3. Совершенствования механизмов регулирования внутренней и внешней миграции;</w:t>
      </w:r>
    </w:p>
    <w:p w:rsidR="00676F35" w:rsidRPr="00676F35" w:rsidRDefault="00676F35" w:rsidP="00676F35">
      <w:pPr>
        <w:shd w:val="clear" w:color="auto" w:fill="FFFFFF"/>
        <w:spacing w:after="225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4. Совершенствования механизмов стимулирования субъектов Российской Федерации и муниципальных образований к наращиванию собственного экономического потенциала;</w:t>
      </w:r>
    </w:p>
    <w:p w:rsidR="00676F35" w:rsidRPr="00676F35" w:rsidRDefault="00676F35" w:rsidP="00676F35">
      <w:pPr>
        <w:shd w:val="clear" w:color="auto" w:fill="FFFFFF"/>
        <w:spacing w:after="225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lastRenderedPageBreak/>
        <w:t>5. Сокращения различий в уровне и качестве жизни граждан Российской Федерации, проживающих в различных регионах, а также в городах и сельской местности;</w:t>
      </w:r>
    </w:p>
    <w:p w:rsidR="00676F35" w:rsidRPr="00676F35" w:rsidRDefault="00676F35" w:rsidP="00676F35">
      <w:pPr>
        <w:shd w:val="clear" w:color="auto" w:fill="FFFFFF"/>
        <w:spacing w:after="225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6. Сокращения различий в уровне социально-экономического развития регионов;</w:t>
      </w:r>
    </w:p>
    <w:p w:rsidR="00676F35" w:rsidRPr="00676F35" w:rsidRDefault="00676F35" w:rsidP="00676F35">
      <w:pPr>
        <w:shd w:val="clear" w:color="auto" w:fill="FFFFFF"/>
        <w:spacing w:after="225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7.  Достижения необходимого уровня инфраструктурной обеспеченности всех населенных территорий Российской Федерации;</w:t>
      </w:r>
    </w:p>
    <w:p w:rsidR="00676F35" w:rsidRPr="00676F35" w:rsidRDefault="00676F35" w:rsidP="00676F35">
      <w:pPr>
        <w:shd w:val="clear" w:color="auto" w:fill="FFFFFF"/>
        <w:spacing w:after="225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8.  Дальнейшего развития процесса урбанизации, в частности развитие крупных городских агломераций, как необходимого условия обеспечения экономического роста, технологического развития, повышения инвестиционной привлекательности и конкурентоспособности российской экономики на мировых рынках;</w:t>
      </w:r>
    </w:p>
    <w:p w:rsidR="00676F35" w:rsidRPr="00676F35" w:rsidRDefault="00676F35" w:rsidP="00676F35">
      <w:pPr>
        <w:shd w:val="clear" w:color="auto" w:fill="FFFFFF"/>
        <w:spacing w:after="225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9. Повышения уровня удовлетворенности населения деятельностью органов государственной власти субъектов Российской Федерации и органов местного самоуправления;</w:t>
      </w:r>
    </w:p>
    <w:p w:rsidR="00676F35" w:rsidRPr="00676F35" w:rsidRDefault="00676F35" w:rsidP="00676F35">
      <w:pPr>
        <w:shd w:val="clear" w:color="auto" w:fill="FFFFFF"/>
        <w:spacing w:after="225" w:line="240" w:lineRule="auto"/>
        <w:textAlignment w:val="baseline"/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</w:pPr>
      <w:r w:rsidRPr="00676F35">
        <w:rPr>
          <w:rFonts w:ascii="Oswald" w:eastAsia="Times New Roman" w:hAnsi="Oswald" w:cs="Times New Roman"/>
          <w:color w:val="171717"/>
          <w:sz w:val="21"/>
          <w:szCs w:val="21"/>
          <w:lang w:eastAsia="ru-RU"/>
        </w:rPr>
        <w:t>10. Организации эффективного исполнения полномочий органами государственной власти субъектов Российской Федерации и органов местного самоуправления.</w:t>
      </w:r>
    </w:p>
    <w:p w:rsidR="0027633B" w:rsidRPr="007447AD" w:rsidRDefault="0027633B" w:rsidP="007447A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7633B" w:rsidRPr="00744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swald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44B"/>
    <w:rsid w:val="000372F2"/>
    <w:rsid w:val="0027633B"/>
    <w:rsid w:val="00317DDB"/>
    <w:rsid w:val="00324BAB"/>
    <w:rsid w:val="003E2126"/>
    <w:rsid w:val="00635B64"/>
    <w:rsid w:val="00652966"/>
    <w:rsid w:val="00676F35"/>
    <w:rsid w:val="00703135"/>
    <w:rsid w:val="007447AD"/>
    <w:rsid w:val="0075544B"/>
    <w:rsid w:val="00755A8D"/>
    <w:rsid w:val="007C3D6C"/>
    <w:rsid w:val="0083200E"/>
    <w:rsid w:val="00867CCF"/>
    <w:rsid w:val="008B19FB"/>
    <w:rsid w:val="00975218"/>
    <w:rsid w:val="00A53CA1"/>
    <w:rsid w:val="00A91CE4"/>
    <w:rsid w:val="00AC10C3"/>
    <w:rsid w:val="00B270B3"/>
    <w:rsid w:val="00B34712"/>
    <w:rsid w:val="00C55E40"/>
    <w:rsid w:val="00D348B9"/>
    <w:rsid w:val="00E2490C"/>
    <w:rsid w:val="00E30A9C"/>
    <w:rsid w:val="00E92427"/>
    <w:rsid w:val="00F44EFA"/>
    <w:rsid w:val="00FA35F6"/>
    <w:rsid w:val="00FD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2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6F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2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6F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4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ioninformbur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gioninformburo.ru/society/portal-strategicheskogo-razvitiya-subektov-rossijskoj-federaczii-ria-novosti-regionov-rossii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egioninformburo.ru/add-new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egioninformburo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egioninformburo.ru/category/societ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Парус</dc:creator>
  <cp:lastModifiedBy>Дом</cp:lastModifiedBy>
  <cp:revision>2</cp:revision>
  <dcterms:created xsi:type="dcterms:W3CDTF">2020-04-24T13:06:00Z</dcterms:created>
  <dcterms:modified xsi:type="dcterms:W3CDTF">2020-04-24T13:06:00Z</dcterms:modified>
</cp:coreProperties>
</file>